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AF" w:rsidRPr="007549AF" w:rsidRDefault="007549AF" w:rsidP="007549AF">
      <w:pPr>
        <w:shd w:val="clear" w:color="auto" w:fill="FFFFFF"/>
        <w:spacing w:before="100" w:beforeAutospacing="1" w:after="0" w:line="324" w:lineRule="atLeast"/>
        <w:jc w:val="both"/>
        <w:textAlignment w:val="baseline"/>
        <w:rPr>
          <w:rFonts w:ascii="Verdana" w:eastAsia="Times New Roman" w:hAnsi="Verdana" w:cs="Times New Roman"/>
          <w:color w:val="000000"/>
          <w:sz w:val="17"/>
          <w:szCs w:val="17"/>
          <w:lang w:eastAsia="ru-RU"/>
        </w:rPr>
      </w:pPr>
      <w:r w:rsidRPr="007549AF">
        <w:rPr>
          <w:rFonts w:ascii="Georgia" w:eastAsia="Times New Roman" w:hAnsi="Georgia" w:cs="Times New Roman"/>
          <w:b/>
          <w:bCs/>
          <w:color w:val="D469A9"/>
          <w:sz w:val="29"/>
          <w:szCs w:val="29"/>
          <w:lang w:eastAsia="ru-RU"/>
        </w:rPr>
        <w:t xml:space="preserve">Игры для развития </w:t>
      </w:r>
      <w:proofErr w:type="spellStart"/>
      <w:r w:rsidRPr="007549AF">
        <w:rPr>
          <w:rFonts w:ascii="Georgia" w:eastAsia="Times New Roman" w:hAnsi="Georgia" w:cs="Times New Roman"/>
          <w:b/>
          <w:bCs/>
          <w:color w:val="D469A9"/>
          <w:sz w:val="29"/>
          <w:szCs w:val="29"/>
          <w:lang w:eastAsia="ru-RU"/>
        </w:rPr>
        <w:t>звуковысотного</w:t>
      </w:r>
      <w:proofErr w:type="spellEnd"/>
      <w:r w:rsidRPr="007549AF">
        <w:rPr>
          <w:rFonts w:ascii="Georgia" w:eastAsia="Times New Roman" w:hAnsi="Georgia" w:cs="Times New Roman"/>
          <w:b/>
          <w:bCs/>
          <w:color w:val="D469A9"/>
          <w:sz w:val="29"/>
          <w:szCs w:val="29"/>
          <w:lang w:eastAsia="ru-RU"/>
        </w:rPr>
        <w:t xml:space="preserve"> слуха</w:t>
      </w:r>
    </w:p>
    <w:p w:rsidR="007549AF" w:rsidRPr="007549AF" w:rsidRDefault="007549AF" w:rsidP="007549AF">
      <w:pPr>
        <w:shd w:val="clear" w:color="auto" w:fill="FFFFFF"/>
        <w:spacing w:before="100" w:beforeAutospacing="1" w:after="0" w:line="324" w:lineRule="atLeast"/>
        <w:jc w:val="both"/>
        <w:textAlignment w:val="baseline"/>
        <w:rPr>
          <w:rFonts w:ascii="Verdana" w:eastAsia="Times New Roman" w:hAnsi="Verdana" w:cs="Times New Roman"/>
          <w:color w:val="000000"/>
          <w:sz w:val="17"/>
          <w:szCs w:val="17"/>
          <w:lang w:eastAsia="ru-RU"/>
        </w:rPr>
      </w:pPr>
      <w:r w:rsidRPr="007549AF">
        <w:rPr>
          <w:rFonts w:ascii="Georgia" w:eastAsia="Times New Roman" w:hAnsi="Georgia" w:cs="Times New Roman"/>
          <w:b/>
          <w:bCs/>
          <w:color w:val="D469A9"/>
          <w:sz w:val="29"/>
          <w:szCs w:val="29"/>
          <w:lang w:eastAsia="ru-RU"/>
        </w:rPr>
        <w:t> </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i/>
          <w:iCs/>
          <w:color w:val="000080"/>
          <w:sz w:val="32"/>
          <w:szCs w:val="32"/>
          <w:bdr w:val="none" w:sz="0" w:space="0" w:color="auto" w:frame="1"/>
          <w:lang w:eastAsia="ru-RU"/>
        </w:rPr>
        <w:t>Музыкальное лото</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1"/>
          <w:szCs w:val="21"/>
          <w:bdr w:val="none" w:sz="0" w:space="0" w:color="auto" w:frame="1"/>
          <w:lang w:eastAsia="ru-RU"/>
        </w:rPr>
        <w:t>Игровой материал</w:t>
      </w:r>
      <w:r w:rsidRPr="007549AF">
        <w:rPr>
          <w:rFonts w:ascii="Times New Roman" w:eastAsia="Times New Roman" w:hAnsi="Times New Roman" w:cs="Times New Roman"/>
          <w:color w:val="000080"/>
          <w:sz w:val="21"/>
          <w:szCs w:val="21"/>
          <w:lang w:eastAsia="ru-RU"/>
        </w:rPr>
        <w:t xml:space="preserve">. 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7549AF">
        <w:rPr>
          <w:rFonts w:ascii="Times New Roman" w:eastAsia="Times New Roman" w:hAnsi="Times New Roman" w:cs="Times New Roman"/>
          <w:color w:val="000080"/>
          <w:sz w:val="21"/>
          <w:szCs w:val="21"/>
          <w:lang w:eastAsia="ru-RU"/>
        </w:rPr>
        <w:t>триола</w:t>
      </w:r>
      <w:proofErr w:type="spellEnd"/>
      <w:r w:rsidRPr="007549AF">
        <w:rPr>
          <w:rFonts w:ascii="Times New Roman" w:eastAsia="Times New Roman" w:hAnsi="Times New Roman" w:cs="Times New Roman"/>
          <w:color w:val="000080"/>
          <w:sz w:val="21"/>
          <w:szCs w:val="21"/>
          <w:lang w:eastAsia="ru-RU"/>
        </w:rPr>
        <w:t>)</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1"/>
          <w:szCs w:val="21"/>
          <w:bdr w:val="none" w:sz="0" w:space="0" w:color="auto" w:frame="1"/>
          <w:lang w:eastAsia="ru-RU"/>
        </w:rPr>
        <w:t>Ход игры</w:t>
      </w:r>
      <w:r w:rsidRPr="007549AF">
        <w:rPr>
          <w:rFonts w:ascii="Times New Roman" w:eastAsia="Times New Roman" w:hAnsi="Times New Roman" w:cs="Times New Roman"/>
          <w:color w:val="000080"/>
          <w:sz w:val="21"/>
          <w:szCs w:val="21"/>
          <w:lang w:eastAsia="ru-RU"/>
        </w:rPr>
        <w:t>. 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1"/>
          <w:szCs w:val="21"/>
          <w:bdr w:val="none" w:sz="0" w:space="0" w:color="auto" w:frame="1"/>
          <w:lang w:eastAsia="ru-RU"/>
        </w:rPr>
        <w:t>Игра проводится в свободное от занятий время.</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1"/>
          <w:szCs w:val="21"/>
          <w:lang w:eastAsia="ru-RU"/>
        </w:rPr>
        <w:t> </w:t>
      </w:r>
    </w:p>
    <w:p w:rsidR="007549AF" w:rsidRPr="007549AF" w:rsidRDefault="007549AF" w:rsidP="007549AF">
      <w:pPr>
        <w:shd w:val="clear" w:color="auto" w:fill="FFFFFF"/>
        <w:spacing w:before="100" w:beforeAutospacing="1" w:after="0" w:line="240" w:lineRule="auto"/>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i/>
          <w:iCs/>
          <w:color w:val="000080"/>
          <w:sz w:val="36"/>
          <w:szCs w:val="36"/>
          <w:bdr w:val="none" w:sz="0" w:space="0" w:color="auto" w:frame="1"/>
          <w:lang w:eastAsia="ru-RU"/>
        </w:rPr>
        <w:t>Игры для развития чувства ритма</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i/>
          <w:iCs/>
          <w:color w:val="000080"/>
          <w:sz w:val="32"/>
          <w:szCs w:val="32"/>
          <w:bdr w:val="none" w:sz="0" w:space="0" w:color="auto" w:frame="1"/>
          <w:lang w:eastAsia="ru-RU"/>
        </w:rPr>
        <w:t>Наше путешествие</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Игровой материал</w:t>
      </w:r>
      <w:r w:rsidRPr="007549AF">
        <w:rPr>
          <w:rFonts w:ascii="Times New Roman" w:eastAsia="Times New Roman" w:hAnsi="Times New Roman" w:cs="Times New Roman"/>
          <w:i/>
          <w:iCs/>
          <w:color w:val="000080"/>
          <w:sz w:val="32"/>
          <w:szCs w:val="32"/>
          <w:bdr w:val="none" w:sz="0" w:space="0" w:color="auto" w:frame="1"/>
          <w:lang w:eastAsia="ru-RU"/>
        </w:rPr>
        <w:t>.</w:t>
      </w:r>
      <w:r w:rsidRPr="007549AF">
        <w:rPr>
          <w:rFonts w:ascii="Times New Roman" w:eastAsia="Times New Roman" w:hAnsi="Times New Roman" w:cs="Times New Roman"/>
          <w:i/>
          <w:iCs/>
          <w:color w:val="000080"/>
          <w:sz w:val="32"/>
          <w:szCs w:val="32"/>
          <w:lang w:eastAsia="ru-RU"/>
        </w:rPr>
        <w:t> </w:t>
      </w:r>
      <w:r w:rsidRPr="007549AF">
        <w:rPr>
          <w:rFonts w:ascii="Times New Roman" w:eastAsia="Times New Roman" w:hAnsi="Times New Roman" w:cs="Times New Roman"/>
          <w:color w:val="000080"/>
          <w:sz w:val="24"/>
          <w:szCs w:val="24"/>
          <w:bdr w:val="none" w:sz="0" w:space="0" w:color="auto" w:frame="1"/>
          <w:lang w:eastAsia="ru-RU"/>
        </w:rPr>
        <w:t>Металлофон, бубен, угольник, ложки, музыкальный молоточек, барабан.</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 xml:space="preserve">Ход игры. Музыкальный руководитель предлагает детям придумать небольшой рассказ о своем путешествии, которое можно изобразить на каком-либо музыкальном инструменте. «Послушайте, сначала я вам расскажу,- говорит музыкальный </w:t>
      </w:r>
      <w:proofErr w:type="gramStart"/>
      <w:r w:rsidRPr="007549AF">
        <w:rPr>
          <w:rFonts w:ascii="Times New Roman" w:eastAsia="Times New Roman" w:hAnsi="Times New Roman" w:cs="Times New Roman"/>
          <w:color w:val="000080"/>
          <w:sz w:val="24"/>
          <w:szCs w:val="24"/>
          <w:bdr w:val="none" w:sz="0" w:space="0" w:color="auto" w:frame="1"/>
          <w:lang w:eastAsia="ru-RU"/>
        </w:rPr>
        <w:t>руководитель.—</w:t>
      </w:r>
      <w:proofErr w:type="gramEnd"/>
      <w:r w:rsidRPr="007549AF">
        <w:rPr>
          <w:rFonts w:ascii="Times New Roman" w:eastAsia="Times New Roman" w:hAnsi="Times New Roman" w:cs="Times New Roman"/>
          <w:color w:val="000080"/>
          <w:sz w:val="24"/>
          <w:szCs w:val="24"/>
          <w:bdr w:val="none" w:sz="0" w:space="0" w:color="auto" w:frame="1"/>
          <w:lang w:eastAsia="ru-RU"/>
        </w:rPr>
        <w:t xml:space="preserve"> Оля вышла на улицу, спустилась по лестнице (играет на металлофоне).</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«Увидела подружку, она очень хорошо прыгала через скакалку. Вот так (ритмично ударяет в барабан). Оле тоже захотелось прыгать. И она побежала домой за скакалками, перепрыгивая через ступеньки (играет на металлофоне).</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Мой рассказ вы можете продолжить или придумать свой рассказ»</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1"/>
          <w:szCs w:val="21"/>
          <w:lang w:eastAsia="ru-RU"/>
        </w:rPr>
        <w:t> </w:t>
      </w:r>
    </w:p>
    <w:p w:rsidR="007549AF" w:rsidRPr="007549AF" w:rsidRDefault="007549AF" w:rsidP="007549AF">
      <w:pPr>
        <w:shd w:val="clear" w:color="auto" w:fill="FFFFFF"/>
        <w:spacing w:before="100" w:beforeAutospacing="1" w:after="0" w:line="240" w:lineRule="auto"/>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i/>
          <w:iCs/>
          <w:color w:val="000080"/>
          <w:sz w:val="36"/>
          <w:szCs w:val="36"/>
          <w:bdr w:val="none" w:sz="0" w:space="0" w:color="auto" w:frame="1"/>
          <w:lang w:eastAsia="ru-RU"/>
        </w:rPr>
        <w:t xml:space="preserve">Игры для </w:t>
      </w:r>
      <w:proofErr w:type="gramStart"/>
      <w:r w:rsidRPr="007549AF">
        <w:rPr>
          <w:rFonts w:ascii="Times New Roman" w:eastAsia="Times New Roman" w:hAnsi="Times New Roman" w:cs="Times New Roman"/>
          <w:i/>
          <w:iCs/>
          <w:color w:val="000080"/>
          <w:sz w:val="36"/>
          <w:szCs w:val="36"/>
          <w:bdr w:val="none" w:sz="0" w:space="0" w:color="auto" w:frame="1"/>
          <w:lang w:eastAsia="ru-RU"/>
        </w:rPr>
        <w:t>развития </w:t>
      </w:r>
      <w:r w:rsidRPr="007549AF">
        <w:rPr>
          <w:rFonts w:ascii="Times New Roman" w:eastAsia="Times New Roman" w:hAnsi="Times New Roman" w:cs="Times New Roman"/>
          <w:i/>
          <w:iCs/>
          <w:color w:val="000080"/>
          <w:sz w:val="36"/>
          <w:szCs w:val="36"/>
          <w:lang w:eastAsia="ru-RU"/>
        </w:rPr>
        <w:t> </w:t>
      </w:r>
      <w:r w:rsidRPr="007549AF">
        <w:rPr>
          <w:rFonts w:ascii="Times New Roman" w:eastAsia="Times New Roman" w:hAnsi="Times New Roman" w:cs="Times New Roman"/>
          <w:i/>
          <w:iCs/>
          <w:color w:val="000080"/>
          <w:sz w:val="36"/>
          <w:szCs w:val="36"/>
          <w:bdr w:val="none" w:sz="0" w:space="0" w:color="auto" w:frame="1"/>
          <w:lang w:eastAsia="ru-RU"/>
        </w:rPr>
        <w:t>тембрового</w:t>
      </w:r>
      <w:proofErr w:type="gramEnd"/>
      <w:r w:rsidRPr="007549AF">
        <w:rPr>
          <w:rFonts w:ascii="Times New Roman" w:eastAsia="Times New Roman" w:hAnsi="Times New Roman" w:cs="Times New Roman"/>
          <w:i/>
          <w:iCs/>
          <w:color w:val="000080"/>
          <w:sz w:val="36"/>
          <w:szCs w:val="36"/>
          <w:bdr w:val="none" w:sz="0" w:space="0" w:color="auto" w:frame="1"/>
          <w:lang w:eastAsia="ru-RU"/>
        </w:rPr>
        <w:t xml:space="preserve"> слуха</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i/>
          <w:iCs/>
          <w:color w:val="000080"/>
          <w:sz w:val="32"/>
          <w:szCs w:val="32"/>
          <w:bdr w:val="none" w:sz="0" w:space="0" w:color="auto" w:frame="1"/>
          <w:lang w:eastAsia="ru-RU"/>
        </w:rPr>
        <w:t>Определи инструмент</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Игровой материал. Аккордеон, металлофон, арфа (каждого инструмента по два), колокольчик, четыре деревянные ложки.</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 xml:space="preserve">Ход игры. Двое детей сидят спиной друг к другу. Перед ними на столах лежат одинаковые инструменты. Один из играющих исполняет на любом инструменте </w:t>
      </w:r>
      <w:r w:rsidRPr="007549AF">
        <w:rPr>
          <w:rFonts w:ascii="Times New Roman" w:eastAsia="Times New Roman" w:hAnsi="Times New Roman" w:cs="Times New Roman"/>
          <w:color w:val="000080"/>
          <w:sz w:val="24"/>
          <w:szCs w:val="24"/>
          <w:bdr w:val="none" w:sz="0" w:space="0" w:color="auto" w:frame="1"/>
          <w:lang w:eastAsia="ru-RU"/>
        </w:rPr>
        <w:lastRenderedPageBreak/>
        <w:t>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следующую загадку. Если ребенок ошибся, то он сам слушает задание.</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1"/>
          <w:szCs w:val="21"/>
          <w:lang w:eastAsia="ru-RU"/>
        </w:rPr>
        <w:t> </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i/>
          <w:iCs/>
          <w:color w:val="000080"/>
          <w:sz w:val="32"/>
          <w:szCs w:val="32"/>
          <w:bdr w:val="none" w:sz="0" w:space="0" w:color="auto" w:frame="1"/>
          <w:lang w:eastAsia="ru-RU"/>
        </w:rPr>
        <w:t>Музыкальные загадки</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Игровой материал. Металлофон, треугольник, бубенчики, бубен, арфа, цимбалы.</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Ход игры. Дети сидят полукругом перед ширмой, за которой на столе находятся музыкальные инструменты и игрушки. Музыкальный руководитель (потом это может быть ребёнок)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окажется большее число фишек.</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1"/>
          <w:szCs w:val="21"/>
          <w:lang w:eastAsia="ru-RU"/>
        </w:rPr>
        <w:t> </w:t>
      </w:r>
    </w:p>
    <w:p w:rsidR="007549AF" w:rsidRPr="007549AF" w:rsidRDefault="007549AF" w:rsidP="007549AF">
      <w:pPr>
        <w:shd w:val="clear" w:color="auto" w:fill="FFFFFF"/>
        <w:spacing w:before="100" w:beforeAutospacing="1" w:after="0" w:line="240" w:lineRule="auto"/>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i/>
          <w:iCs/>
          <w:color w:val="000080"/>
          <w:sz w:val="36"/>
          <w:szCs w:val="36"/>
          <w:bdr w:val="none" w:sz="0" w:space="0" w:color="auto" w:frame="1"/>
          <w:lang w:eastAsia="ru-RU"/>
        </w:rPr>
        <w:t>Игры для развития памяти</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i/>
          <w:iCs/>
          <w:color w:val="000080"/>
          <w:sz w:val="32"/>
          <w:szCs w:val="32"/>
          <w:bdr w:val="none" w:sz="0" w:space="0" w:color="auto" w:frame="1"/>
          <w:lang w:eastAsia="ru-RU"/>
        </w:rPr>
        <w:t>Сколько нас поет</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Цель: развивать музыкальную память и слух.</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Игровой материал. 1) Планшет, три матрешки - картинки большого размера, игровые карточки с тремя прорезями (можно обойтись и без них), три матрешки-картинки (для каждого играющего), музыкальные инструменты.</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2) Три карточки с изображением поющих детей (на первой одна девочка, на второй двое детей, на третьей трое.)</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Ход игры. Музыкальный руководитель (потом это может быть ребёнок) - ведущий играет на одном из инструментов один, два или три разных звук. Дети определяют количество звуков и вставляют в прорези своих карточек (если они есть) или показывают соответствующее число матрёшек. Вызванный ребенок выкладывает матрешек на планшете. Надо обязательно напомнить детям, что они должны брать столько матрешек, сколько разных звуков услышат. Если дважды звучит один и тот же звук, то поет только одна матрешка.</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При выполнении игры с другим игровым материалом дети поднимают карточки с изображением одной, двух или трех поющих девочек в соответствии с количеством звуков.</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1"/>
          <w:szCs w:val="21"/>
          <w:lang w:eastAsia="ru-RU"/>
        </w:rPr>
        <w:t> </w:t>
      </w:r>
    </w:p>
    <w:p w:rsidR="007549AF" w:rsidRPr="007549AF" w:rsidRDefault="007549AF" w:rsidP="007549AF">
      <w:pPr>
        <w:shd w:val="clear" w:color="auto" w:fill="FFFFFF"/>
        <w:spacing w:before="100" w:beforeAutospacing="1" w:after="0" w:line="240" w:lineRule="auto"/>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i/>
          <w:iCs/>
          <w:color w:val="000080"/>
          <w:sz w:val="36"/>
          <w:szCs w:val="36"/>
          <w:bdr w:val="none" w:sz="0" w:space="0" w:color="auto" w:frame="1"/>
          <w:lang w:eastAsia="ru-RU"/>
        </w:rPr>
        <w:t>Игры для развития творческих навыков</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i/>
          <w:iCs/>
          <w:color w:val="000080"/>
          <w:sz w:val="32"/>
          <w:szCs w:val="32"/>
          <w:bdr w:val="none" w:sz="0" w:space="0" w:color="auto" w:frame="1"/>
          <w:lang w:eastAsia="ru-RU"/>
        </w:rPr>
        <w:lastRenderedPageBreak/>
        <w:t>Музыкальная шкатулка</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Игровой материал. Красиво оформленная шкатулка, карточки с рисунками, иллюстрирующими содержание знакомых песен (на обороте карточки для контроля указывается название песни и композитор), музыкальные инструменты.</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Ход игры. В шкатулке помещаются 5—6 карточек. Дети по очереди вынимают карточки и передают их ведущему, называя музыкальное произведение и композитора. Песня исполняется под музыкальное сопровождение детей или индивидуально.</w:t>
      </w:r>
    </w:p>
    <w:p w:rsidR="007549AF" w:rsidRPr="007549AF" w:rsidRDefault="007549AF" w:rsidP="007549AF">
      <w:pPr>
        <w:shd w:val="clear" w:color="auto" w:fill="FFFFFF"/>
        <w:spacing w:before="100" w:beforeAutospacing="1" w:after="0" w:line="324" w:lineRule="atLeast"/>
        <w:ind w:firstLine="567"/>
        <w:jc w:val="both"/>
        <w:textAlignment w:val="baseline"/>
        <w:rPr>
          <w:rFonts w:ascii="Verdana" w:eastAsia="Times New Roman" w:hAnsi="Verdana" w:cs="Times New Roman"/>
          <w:color w:val="000000"/>
          <w:sz w:val="17"/>
          <w:szCs w:val="17"/>
          <w:lang w:eastAsia="ru-RU"/>
        </w:rPr>
      </w:pPr>
      <w:r w:rsidRPr="007549AF">
        <w:rPr>
          <w:rFonts w:ascii="Times New Roman" w:eastAsia="Times New Roman" w:hAnsi="Times New Roman" w:cs="Times New Roman"/>
          <w:color w:val="000080"/>
          <w:sz w:val="24"/>
          <w:szCs w:val="24"/>
          <w:bdr w:val="none" w:sz="0" w:space="0" w:color="auto" w:frame="1"/>
          <w:lang w:eastAsia="ru-RU"/>
        </w:rPr>
        <w:t>В дальнейшем игра проводится как концерт.</w:t>
      </w:r>
    </w:p>
    <w:p w:rsidR="00B72473" w:rsidRDefault="00B72473">
      <w:bookmarkStart w:id="0" w:name="_GoBack"/>
      <w:bookmarkEnd w:id="0"/>
    </w:p>
    <w:sectPr w:rsidR="00B72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80"/>
    <w:rsid w:val="00362C80"/>
    <w:rsid w:val="007549AF"/>
    <w:rsid w:val="00B7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F0178-0BBB-43A0-BEE3-BC08F6F9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3278</Characters>
  <Application>Microsoft Office Word</Application>
  <DocSecurity>0</DocSecurity>
  <Lines>27</Lines>
  <Paragraphs>7</Paragraphs>
  <ScaleCrop>false</ScaleCrop>
  <Company>SPecialiST RePack</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2014-04-22T16:25:00Z</dcterms:created>
  <dcterms:modified xsi:type="dcterms:W3CDTF">2014-04-22T16:26:00Z</dcterms:modified>
</cp:coreProperties>
</file>